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77D0" w14:textId="77777777" w:rsidR="006C2F2F" w:rsidRPr="00E8666B" w:rsidRDefault="00000000" w:rsidP="00CE66E9">
      <w:pPr>
        <w:pStyle w:val="Title"/>
        <w:jc w:val="left"/>
        <w:outlineLvl w:val="0"/>
        <w:rPr>
          <w:rFonts w:ascii="Calibri" w:hAnsi="Calibri"/>
          <w:color w:val="FFFFFF" w:themeColor="background1"/>
        </w:rPr>
      </w:pPr>
      <w:r>
        <w:rPr>
          <w:rFonts w:ascii="Calibri" w:hAnsi="Calibri"/>
          <w:noProof/>
          <w:color w:val="FFFFFF" w:themeColor="background1"/>
          <w:lang w:val="en-US"/>
        </w:rPr>
        <w:pict w14:anchorId="70AF892A">
          <v:roundrect id="_x0000_s1042" style="position:absolute;margin-left:-18pt;margin-top:-9pt;width:744pt;height:36pt;z-index:-251652608;mso-wrap-edited:f;mso-position-horizontal:absolute;mso-position-vertical:absolute" arcsize="10923f" wrapcoords="43 -450 -21 900 -21 19800 0 21150 21578 21150 21621 20700 21621 2250 21600 900 21534 -450 43 -450" fillcolor="#365f91 [2404]" stroked="f" strokecolor="#4a7ebb" strokeweight="1.5pt">
            <v:fill o:detectmouseclick="t"/>
            <v:shadow opacity="22938f" offset="0"/>
            <v:textbox inset=",7.2pt,,7.2pt"/>
          </v:roundrect>
        </w:pict>
      </w:r>
      <w:r w:rsidR="006C2F2F" w:rsidRPr="00E8666B">
        <w:rPr>
          <w:rFonts w:ascii="Calibri" w:hAnsi="Calibri"/>
          <w:color w:val="FFFFFF" w:themeColor="background1"/>
        </w:rPr>
        <w:t>DEMENTIA AND DELIRIUM CARE HOSPITAL VOLUNTEER ORIENTATION CHECK LIST</w:t>
      </w:r>
    </w:p>
    <w:p w14:paraId="0B92340B" w14:textId="77777777" w:rsidR="006C2F2F" w:rsidRPr="00E8666B" w:rsidRDefault="006C2F2F" w:rsidP="00E8666B">
      <w:pPr>
        <w:rPr>
          <w:rFonts w:ascii="Calibri" w:hAnsi="Calibri"/>
          <w:b/>
          <w:bCs/>
          <w:color w:val="365F91" w:themeColor="accent1" w:themeShade="BF"/>
        </w:rPr>
      </w:pPr>
    </w:p>
    <w:p w14:paraId="02E3366F" w14:textId="77777777" w:rsidR="006C2F2F" w:rsidRPr="00E8666B" w:rsidRDefault="006C2F2F" w:rsidP="00CE66E9">
      <w:pPr>
        <w:outlineLvl w:val="0"/>
        <w:rPr>
          <w:rFonts w:ascii="Calibri" w:hAnsi="Calibri"/>
          <w:b/>
          <w:bCs/>
          <w:color w:val="365F91" w:themeColor="accent1" w:themeShade="BF"/>
        </w:rPr>
      </w:pPr>
      <w:r w:rsidRPr="00E8666B">
        <w:rPr>
          <w:rFonts w:ascii="Calibri" w:hAnsi="Calibri"/>
          <w:b/>
          <w:bCs/>
          <w:color w:val="365F91" w:themeColor="accent1" w:themeShade="BF"/>
        </w:rPr>
        <w:t>Name of Volunteer being orientated: ______________________________________________</w:t>
      </w:r>
    </w:p>
    <w:p w14:paraId="61ABE8C9" w14:textId="77777777" w:rsidR="006C2F2F" w:rsidRPr="00E8666B" w:rsidRDefault="006C2F2F">
      <w:pPr>
        <w:rPr>
          <w:rFonts w:ascii="Calibri" w:hAnsi="Calibri"/>
          <w:b/>
          <w:bCs/>
          <w:color w:val="365F91" w:themeColor="accent1" w:themeShade="BF"/>
        </w:rPr>
      </w:pPr>
    </w:p>
    <w:tbl>
      <w:tblPr>
        <w:tblW w:w="148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800"/>
        <w:gridCol w:w="6600"/>
      </w:tblGrid>
      <w:tr w:rsidR="006C2F2F" w:rsidRPr="00E8666B" w14:paraId="15032541" w14:textId="77777777">
        <w:tc>
          <w:tcPr>
            <w:tcW w:w="6480" w:type="dxa"/>
          </w:tcPr>
          <w:p w14:paraId="1B0E4429" w14:textId="77777777" w:rsidR="006C2F2F" w:rsidRPr="00E8666B" w:rsidRDefault="006C2F2F">
            <w:pPr>
              <w:pStyle w:val="Heading1"/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ORIENTATE</w:t>
            </w:r>
          </w:p>
        </w:tc>
        <w:tc>
          <w:tcPr>
            <w:tcW w:w="1800" w:type="dxa"/>
          </w:tcPr>
          <w:p w14:paraId="0D599AE9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  <w:r w:rsidRPr="00E8666B">
              <w:rPr>
                <w:rFonts w:ascii="Calibri" w:hAnsi="Calibri"/>
                <w:b/>
                <w:bCs/>
                <w:color w:val="365F91" w:themeColor="accent1" w:themeShade="BF"/>
              </w:rPr>
              <w:t>TICK</w:t>
            </w:r>
          </w:p>
        </w:tc>
        <w:tc>
          <w:tcPr>
            <w:tcW w:w="6600" w:type="dxa"/>
          </w:tcPr>
          <w:p w14:paraId="41989118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  <w:r w:rsidRPr="00E8666B">
              <w:rPr>
                <w:rFonts w:ascii="Calibri" w:hAnsi="Calibri"/>
                <w:b/>
                <w:bCs/>
                <w:color w:val="365F91" w:themeColor="accent1" w:themeShade="BF"/>
              </w:rPr>
              <w:t>COMMENT</w:t>
            </w:r>
          </w:p>
        </w:tc>
      </w:tr>
      <w:tr w:rsidR="006C2F2F" w:rsidRPr="00E8666B" w14:paraId="22B38B7D" w14:textId="77777777">
        <w:tc>
          <w:tcPr>
            <w:tcW w:w="6480" w:type="dxa"/>
          </w:tcPr>
          <w:p w14:paraId="34B8F8CB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Introduction to Reception area and ward Clerk</w:t>
            </w:r>
          </w:p>
        </w:tc>
        <w:tc>
          <w:tcPr>
            <w:tcW w:w="1800" w:type="dxa"/>
          </w:tcPr>
          <w:p w14:paraId="372D56D8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616960CD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4CED7DFE" w14:textId="77777777">
        <w:tc>
          <w:tcPr>
            <w:tcW w:w="6480" w:type="dxa"/>
          </w:tcPr>
          <w:p w14:paraId="5CFB0D48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Identification Badge (Volunteer)</w:t>
            </w:r>
          </w:p>
        </w:tc>
        <w:tc>
          <w:tcPr>
            <w:tcW w:w="1800" w:type="dxa"/>
          </w:tcPr>
          <w:p w14:paraId="263958F3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01163B4C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792C0E13" w14:textId="77777777">
        <w:tc>
          <w:tcPr>
            <w:tcW w:w="6480" w:type="dxa"/>
          </w:tcPr>
          <w:p w14:paraId="4E0759A2" w14:textId="77777777" w:rsidR="006C2F2F" w:rsidRPr="00E8666B" w:rsidRDefault="006C2F2F" w:rsidP="006C6137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 w:cs="Arial"/>
                <w:color w:val="365F91" w:themeColor="accent1" w:themeShade="BF"/>
                <w:szCs w:val="16"/>
              </w:rPr>
              <w:t xml:space="preserve">Intro to Nurse Unit Manager </w:t>
            </w:r>
          </w:p>
        </w:tc>
        <w:tc>
          <w:tcPr>
            <w:tcW w:w="1800" w:type="dxa"/>
          </w:tcPr>
          <w:p w14:paraId="0B06716C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113A0059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36B0F79E" w14:textId="77777777">
        <w:tc>
          <w:tcPr>
            <w:tcW w:w="6480" w:type="dxa"/>
          </w:tcPr>
          <w:p w14:paraId="2A24F480" w14:textId="77777777" w:rsidR="006C2F2F" w:rsidRPr="00E8666B" w:rsidRDefault="006C2F2F">
            <w:pPr>
              <w:rPr>
                <w:rFonts w:ascii="Calibri" w:hAnsi="Calibri" w:cs="Arial"/>
                <w:color w:val="365F91" w:themeColor="accent1" w:themeShade="BF"/>
                <w:szCs w:val="16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Security (personal belongings-lockers –etc)</w:t>
            </w:r>
          </w:p>
        </w:tc>
        <w:tc>
          <w:tcPr>
            <w:tcW w:w="1800" w:type="dxa"/>
          </w:tcPr>
          <w:p w14:paraId="66C4A73E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2150E013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2CBE823D" w14:textId="77777777">
        <w:tc>
          <w:tcPr>
            <w:tcW w:w="6480" w:type="dxa"/>
          </w:tcPr>
          <w:p w14:paraId="3E184383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Folder Volunteer program folder –sign on/off; priority list; patient profile information; documentation</w:t>
            </w:r>
          </w:p>
        </w:tc>
        <w:tc>
          <w:tcPr>
            <w:tcW w:w="1800" w:type="dxa"/>
          </w:tcPr>
          <w:p w14:paraId="43E2CDA2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6EF79FE8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51353B61" w14:textId="77777777">
        <w:tc>
          <w:tcPr>
            <w:tcW w:w="6480" w:type="dxa"/>
          </w:tcPr>
          <w:p w14:paraId="23973AD9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Location of ward/activity resources</w:t>
            </w:r>
          </w:p>
        </w:tc>
        <w:tc>
          <w:tcPr>
            <w:tcW w:w="1800" w:type="dxa"/>
          </w:tcPr>
          <w:p w14:paraId="7BB964C1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125B3CB9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1A945EDC" w14:textId="77777777">
        <w:tc>
          <w:tcPr>
            <w:tcW w:w="6480" w:type="dxa"/>
          </w:tcPr>
          <w:p w14:paraId="0233DE98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WHS noticeboard</w:t>
            </w:r>
          </w:p>
        </w:tc>
        <w:tc>
          <w:tcPr>
            <w:tcW w:w="1800" w:type="dxa"/>
          </w:tcPr>
          <w:p w14:paraId="1AEF2558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63785651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3612E785" w14:textId="77777777">
        <w:tc>
          <w:tcPr>
            <w:tcW w:w="6480" w:type="dxa"/>
          </w:tcPr>
          <w:p w14:paraId="4907D3F2" w14:textId="77777777" w:rsidR="006C2F2F" w:rsidRPr="00E8666B" w:rsidRDefault="006C2F2F" w:rsidP="00B53A53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Introduction to staff.</w:t>
            </w:r>
          </w:p>
          <w:p w14:paraId="4C5AC354" w14:textId="77777777" w:rsidR="006C2F2F" w:rsidRPr="00E8666B" w:rsidRDefault="006C2F2F" w:rsidP="00B53A53">
            <w:pPr>
              <w:rPr>
                <w:rFonts w:ascii="Calibri" w:hAnsi="Calibri"/>
                <w:b/>
                <w:bCs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Introduction to NUM or primary staff member to go to if assistance is needed</w:t>
            </w:r>
          </w:p>
        </w:tc>
        <w:tc>
          <w:tcPr>
            <w:tcW w:w="1800" w:type="dxa"/>
          </w:tcPr>
          <w:p w14:paraId="5104543E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2E20A97D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57700AB3" w14:textId="77777777">
        <w:tc>
          <w:tcPr>
            <w:tcW w:w="6480" w:type="dxa"/>
          </w:tcPr>
          <w:p w14:paraId="0E489B42" w14:textId="77777777" w:rsidR="006C2F2F" w:rsidRPr="00E8666B" w:rsidRDefault="006C2F2F" w:rsidP="00B53A53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Explain difference in staff designation by uniform</w:t>
            </w:r>
          </w:p>
        </w:tc>
        <w:tc>
          <w:tcPr>
            <w:tcW w:w="1800" w:type="dxa"/>
          </w:tcPr>
          <w:p w14:paraId="1278E076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4247CC29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68A7CB9A" w14:textId="77777777">
        <w:tc>
          <w:tcPr>
            <w:tcW w:w="6480" w:type="dxa"/>
          </w:tcPr>
          <w:p w14:paraId="00574BA6" w14:textId="77777777" w:rsidR="006C2F2F" w:rsidRPr="00E8666B" w:rsidRDefault="006C2F2F" w:rsidP="00B53A53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General walk around and orientation</w:t>
            </w:r>
          </w:p>
        </w:tc>
        <w:tc>
          <w:tcPr>
            <w:tcW w:w="1800" w:type="dxa"/>
          </w:tcPr>
          <w:p w14:paraId="2FFDD1E2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376995E2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2C6FA2C6" w14:textId="77777777">
        <w:tc>
          <w:tcPr>
            <w:tcW w:w="6480" w:type="dxa"/>
          </w:tcPr>
          <w:p w14:paraId="083ABE3F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 xml:space="preserve">Tea and coffee making facilities </w:t>
            </w:r>
          </w:p>
        </w:tc>
        <w:tc>
          <w:tcPr>
            <w:tcW w:w="1800" w:type="dxa"/>
          </w:tcPr>
          <w:p w14:paraId="50A12E8F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5283FC37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08D6C421" w14:textId="77777777">
        <w:tc>
          <w:tcPr>
            <w:tcW w:w="6480" w:type="dxa"/>
          </w:tcPr>
          <w:p w14:paraId="51C442C5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Photocopier &amp; how to use</w:t>
            </w:r>
          </w:p>
        </w:tc>
        <w:tc>
          <w:tcPr>
            <w:tcW w:w="1800" w:type="dxa"/>
          </w:tcPr>
          <w:p w14:paraId="71426C49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1C411BDE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2CA91911" w14:textId="77777777">
        <w:tc>
          <w:tcPr>
            <w:tcW w:w="6480" w:type="dxa"/>
          </w:tcPr>
          <w:p w14:paraId="322EED79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Intro to routine of wards (meal, showering, therapy, etc)</w:t>
            </w:r>
          </w:p>
        </w:tc>
        <w:tc>
          <w:tcPr>
            <w:tcW w:w="1800" w:type="dxa"/>
          </w:tcPr>
          <w:p w14:paraId="4D58F95F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6963971D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00BFF783" w14:textId="77777777">
        <w:tc>
          <w:tcPr>
            <w:tcW w:w="6480" w:type="dxa"/>
          </w:tcPr>
          <w:p w14:paraId="6E33595F" w14:textId="77777777" w:rsidR="006C2F2F" w:rsidRPr="00E8666B" w:rsidRDefault="006C2F2F" w:rsidP="00B70591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Noises to expect (buzzers, bells, alarms etc)</w:t>
            </w:r>
          </w:p>
        </w:tc>
        <w:tc>
          <w:tcPr>
            <w:tcW w:w="1800" w:type="dxa"/>
          </w:tcPr>
          <w:p w14:paraId="42F87431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508E5E2E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10BF4562" w14:textId="77777777">
        <w:tc>
          <w:tcPr>
            <w:tcW w:w="6480" w:type="dxa"/>
          </w:tcPr>
          <w:p w14:paraId="5F87062C" w14:textId="77777777" w:rsidR="006C2F2F" w:rsidRPr="00E8666B" w:rsidRDefault="006C2F2F" w:rsidP="00B70591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Hand washing locations</w:t>
            </w:r>
          </w:p>
        </w:tc>
        <w:tc>
          <w:tcPr>
            <w:tcW w:w="1800" w:type="dxa"/>
          </w:tcPr>
          <w:p w14:paraId="5A04BEEB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031D291F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6EF38D11" w14:textId="77777777">
        <w:tc>
          <w:tcPr>
            <w:tcW w:w="6480" w:type="dxa"/>
          </w:tcPr>
          <w:p w14:paraId="14D58025" w14:textId="77777777" w:rsidR="006C2F2F" w:rsidRPr="00E8666B" w:rsidRDefault="006C2F2F" w:rsidP="00B70591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Personal protective equipment</w:t>
            </w:r>
          </w:p>
        </w:tc>
        <w:tc>
          <w:tcPr>
            <w:tcW w:w="1800" w:type="dxa"/>
          </w:tcPr>
          <w:p w14:paraId="5DA1D71E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24C68546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694978F9" w14:textId="77777777">
        <w:tc>
          <w:tcPr>
            <w:tcW w:w="6480" w:type="dxa"/>
          </w:tcPr>
          <w:p w14:paraId="1077BFB0" w14:textId="77777777" w:rsidR="006C2F2F" w:rsidRPr="00E8666B" w:rsidRDefault="006C2F2F" w:rsidP="00B70591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Fire Exits and equipment</w:t>
            </w:r>
          </w:p>
        </w:tc>
        <w:tc>
          <w:tcPr>
            <w:tcW w:w="1800" w:type="dxa"/>
          </w:tcPr>
          <w:p w14:paraId="5D0175D0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1C119337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1599B75D" w14:textId="77777777">
        <w:tc>
          <w:tcPr>
            <w:tcW w:w="6480" w:type="dxa"/>
          </w:tcPr>
          <w:p w14:paraId="42B2DA0C" w14:textId="77777777" w:rsidR="006C2F2F" w:rsidRPr="00E8666B" w:rsidRDefault="006C2F2F" w:rsidP="00B70591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Location of thickened fluids</w:t>
            </w:r>
          </w:p>
        </w:tc>
        <w:tc>
          <w:tcPr>
            <w:tcW w:w="1800" w:type="dxa"/>
          </w:tcPr>
          <w:p w14:paraId="6263E648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2D8655E3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40F8B244" w14:textId="77777777">
        <w:tc>
          <w:tcPr>
            <w:tcW w:w="6480" w:type="dxa"/>
          </w:tcPr>
          <w:p w14:paraId="451C32B7" w14:textId="77777777" w:rsidR="006C2F2F" w:rsidRPr="00E8666B" w:rsidRDefault="006C2F2F" w:rsidP="00B70591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Beds up and down and buzzers</w:t>
            </w:r>
          </w:p>
        </w:tc>
        <w:tc>
          <w:tcPr>
            <w:tcW w:w="1800" w:type="dxa"/>
          </w:tcPr>
          <w:p w14:paraId="65D27EB4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5753B2A1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1ACCBDE9" w14:textId="77777777">
        <w:tc>
          <w:tcPr>
            <w:tcW w:w="6480" w:type="dxa"/>
          </w:tcPr>
          <w:p w14:paraId="1FDBA423" w14:textId="77777777" w:rsidR="006C2F2F" w:rsidRPr="00E8666B" w:rsidRDefault="006C2F2F" w:rsidP="00B53A53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 xml:space="preserve">Staff kitchen and meal ordering </w:t>
            </w:r>
          </w:p>
        </w:tc>
        <w:tc>
          <w:tcPr>
            <w:tcW w:w="1800" w:type="dxa"/>
          </w:tcPr>
          <w:p w14:paraId="4834867D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221856F5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15C3F3A7" w14:textId="77777777">
        <w:tc>
          <w:tcPr>
            <w:tcW w:w="6480" w:type="dxa"/>
          </w:tcPr>
          <w:p w14:paraId="3B9E635E" w14:textId="77777777" w:rsidR="006C2F2F" w:rsidRPr="00E8666B" w:rsidRDefault="006C2F2F" w:rsidP="00B70591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Parking</w:t>
            </w:r>
          </w:p>
        </w:tc>
        <w:tc>
          <w:tcPr>
            <w:tcW w:w="1800" w:type="dxa"/>
          </w:tcPr>
          <w:p w14:paraId="4656F12D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106F37FF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26743BF6" w14:textId="77777777">
        <w:tc>
          <w:tcPr>
            <w:tcW w:w="6480" w:type="dxa"/>
          </w:tcPr>
          <w:p w14:paraId="1967021F" w14:textId="77777777" w:rsidR="006C2F2F" w:rsidRPr="00E8666B" w:rsidRDefault="006C2F2F" w:rsidP="006C6137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 xml:space="preserve">Community Health </w:t>
            </w:r>
          </w:p>
        </w:tc>
        <w:tc>
          <w:tcPr>
            <w:tcW w:w="1800" w:type="dxa"/>
          </w:tcPr>
          <w:p w14:paraId="1FC9186F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00BB2482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6C2F2F" w:rsidRPr="00E8666B" w14:paraId="27436698" w14:textId="77777777">
        <w:tc>
          <w:tcPr>
            <w:tcW w:w="6480" w:type="dxa"/>
          </w:tcPr>
          <w:p w14:paraId="542D10B4" w14:textId="77777777" w:rsidR="006C2F2F" w:rsidRPr="00E8666B" w:rsidRDefault="006C2F2F">
            <w:pPr>
              <w:rPr>
                <w:rFonts w:ascii="Calibri" w:hAnsi="Calibri"/>
                <w:color w:val="365F91" w:themeColor="accent1" w:themeShade="BF"/>
              </w:rPr>
            </w:pPr>
            <w:r w:rsidRPr="00E8666B">
              <w:rPr>
                <w:rFonts w:ascii="Calibri" w:hAnsi="Calibri"/>
                <w:color w:val="365F91" w:themeColor="accent1" w:themeShade="BF"/>
              </w:rPr>
              <w:t>Other</w:t>
            </w:r>
          </w:p>
        </w:tc>
        <w:tc>
          <w:tcPr>
            <w:tcW w:w="1800" w:type="dxa"/>
          </w:tcPr>
          <w:p w14:paraId="5FE6A18B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  <w:tc>
          <w:tcPr>
            <w:tcW w:w="6600" w:type="dxa"/>
          </w:tcPr>
          <w:p w14:paraId="2DD0330E" w14:textId="77777777" w:rsidR="006C2F2F" w:rsidRPr="00E8666B" w:rsidRDefault="006C2F2F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</w:tbl>
    <w:p w14:paraId="5FC3AC22" w14:textId="5B3ECC2F" w:rsidR="00B70591" w:rsidRPr="00E8666B" w:rsidRDefault="00000000">
      <w:pPr>
        <w:jc w:val="center"/>
        <w:rPr>
          <w:rFonts w:ascii="Calibri" w:hAnsi="Calibri"/>
          <w:b/>
          <w:bCs/>
          <w:color w:val="365F91" w:themeColor="accent1" w:themeShade="BF"/>
        </w:rPr>
      </w:pPr>
      <w:r>
        <w:rPr>
          <w:rFonts w:ascii="Calibri" w:hAnsi="Calibri"/>
          <w:noProof/>
          <w:color w:val="365F91" w:themeColor="accent1" w:themeShade="BF"/>
          <w:lang w:val="en-US"/>
        </w:rPr>
        <w:pict w14:anchorId="132C1872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83.25pt;margin-top:62.15pt;width:342.75pt;height:15pt;z-index:251664896;mso-position-horizontal-relative:text;mso-position-vertical-relative:text" filled="f" stroked="f">
            <v:textbox>
              <w:txbxContent>
                <w:p w14:paraId="6301E844" w14:textId="7C0FCD3D" w:rsidR="00F04F18" w:rsidRPr="00F04F18" w:rsidRDefault="00F04F18">
                  <w:pPr>
                    <w:rPr>
                      <w:sz w:val="16"/>
                      <w:szCs w:val="16"/>
                    </w:rPr>
                  </w:pPr>
                  <w:r w:rsidRPr="00F04F18">
                    <w:rPr>
                      <w:sz w:val="16"/>
                      <w:szCs w:val="16"/>
                    </w:rPr>
                    <w:t>Published Oct 2016. Next Review 202</w:t>
                  </w:r>
                  <w:r w:rsidR="00C822DD">
                    <w:rPr>
                      <w:sz w:val="16"/>
                      <w:szCs w:val="16"/>
                    </w:rPr>
                    <w:t>5</w:t>
                  </w:r>
                  <w:r w:rsidRPr="00F04F18">
                    <w:rPr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color w:val="365F91" w:themeColor="accent1" w:themeShade="BF"/>
          <w:lang w:val="en-US"/>
        </w:rPr>
        <w:pict w14:anchorId="192DF0EB">
          <v:roundrect id="_x0000_s1040" style="position:absolute;left:0;text-align:left;margin-left:-18pt;margin-top:10.4pt;width:744pt;height:63pt;z-index:-251654656;mso-wrap-edited:f;mso-position-horizontal:absolute;mso-position-horizontal-relative:text;mso-position-vertical:absolute;mso-position-vertical-relative:text" arcsize="10923f" wrapcoords="315 -180 -28 1080 -28 19260 0 19980 229 21420 258 21420 21312 21420 21341 21420 21571 19980 21628 18360 21628 1800 21456 540 21255 -180 315 -180" fillcolor="#f2f2f2 [3052]" stroked="f" strokecolor="#4a7ebb" strokeweight="1.5pt">
            <v:fill o:detectmouseclick="t"/>
            <v:shadow opacity="22938f" offset="0"/>
            <v:textbox inset=",7.2pt,,7.2pt"/>
          </v:roundrect>
        </w:pict>
      </w:r>
      <w:r>
        <w:rPr>
          <w:rFonts w:ascii="Calibri" w:hAnsi="Calibri"/>
          <w:b/>
          <w:bCs/>
          <w:noProof/>
          <w:color w:val="365F91" w:themeColor="accent1" w:themeShade="BF"/>
          <w:lang w:eastAsia="en-AU"/>
        </w:rPr>
        <w:pict w14:anchorId="12802723">
          <v:shape id="Text Box 4" o:spid="_x0000_s1041" type="#_x0000_t202" style="position:absolute;left:0;text-align:left;margin-left:0;margin-top:10.4pt;width:690pt;height:93.55pt;z-index:2516628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WWggIAABAFAAAOAAAAZHJzL2Uyb0RvYy54bWysVNuO2yAQfa/Uf0C8J7ZT52JrndVemqrS&#10;9iLt9gMI4BgVAwUSO6367x1wkvW2L1XVPDgMMxxm5pzh6rpvJTpw64RWFc6mKUZcUc2E2lX4y9Nm&#10;ssLIeaIYkVrxCh+5w9fr16+uOlPymW60ZNwiAFGu7EyFG+9NmSSONrwlbqoNV+CstW2JB9PuEmZJ&#10;B+itTGZpukg6bZmxmnLnYPd+cOJ1xK9rTv2nunbcI1lhyM3Hr43fbfgm6ytS7iwxjaCnNMg/ZNES&#10;oeDSC9Q98QTtrfgDqhXUaqdrP6W6TXRdC8pjDVBNlv5WzWNDDI+1QHOcubTJ/T9Y+vHw2SLBgDuM&#10;FGmBoifee3Sre5SH7nTGlRD0aCDM97AdIkOlzjxo+tUhpe8aonb8xlrdNZwwyC4LJ5PR0QHHBZBt&#10;90EzuIbsvY5AfW3bAAjNQIAOLB0vzIRUKGwuF0B2Ci4KvizL3wQj3EHK83FjnX/HdYvCosIWqI/w&#10;5PDg/BB6DonpaynYRkgZDbvb3kmLDgRksom/E7obh0kVgpUOxwbEYQeyhDuCL+Qbaf9RZLM8vZ0V&#10;k81itZzkm3w+KZbpapJmxW2xSPMiv9/8DAlmedkIxrh6EIqfJZjlf0fxaRgG8UQRoq7CxXw2Hzga&#10;Z+/GRYZuXlr4oshWeJhIKdoKry5BpAzMvlUMyialJ0IO6+Rl+pEQ6MH5P3Yl6iBQP4jA99seUII4&#10;tpodQRFWA1/ALTwjsGi0/Y5RByNZYfdtTyzHSL5XoKoiy/Mww9HI58sZGHbs2Y49RFGAqrDHaFje&#10;+WHu98aKXQM3DTpW+gaUWIuokeesTvqFsYvFnJ6IMNdjO0Y9P2TrXwAAAP//AwBQSwMEFAAGAAgA&#10;AAAhALsX6IbeAAAACwEAAA8AAABkcnMvZG93bnJldi54bWxMj0FPg0AQhe8m/ofNmHgx7VJCS0WG&#10;Rk00Xlv7AwaYApGdJey20H/v9qTHefPy3vfy3Wx6deHRdVYQVssIFEtl604ahOP3x2ILynmSmnor&#10;jHBlB7vi/i6nrLaT7Ply8I0KIeIyQmi9HzKtXdWyIbe0A0v4nexoyIdzbHQ90hTCTa/jKNpoQ52E&#10;hpYGfm+5+jmcDcLpa3paP0/lpz+m+2TzRl1a2ivi48P8+gLK8+z/zHDDD+hQBKbSnqV2qkdYJNuw&#10;xSMkUQrqZlit46CUCHEcJF3k+v+G4hcAAP//AwBQSwECLQAUAAYACAAAACEAtoM4kv4AAADhAQAA&#10;EwAAAAAAAAAAAAAAAAAAAAAAW0NvbnRlbnRfVHlwZXNdLnhtbFBLAQItABQABgAIAAAAIQA4/SH/&#10;1gAAAJQBAAALAAAAAAAAAAAAAAAAAC8BAABfcmVscy8ucmVsc1BLAQItABQABgAIAAAAIQC3/8WW&#10;ggIAABAFAAAOAAAAAAAAAAAAAAAAAC4CAABkcnMvZTJvRG9jLnhtbFBLAQItABQABgAIAAAAIQC7&#10;F+iG3gAAAAsBAAAPAAAAAAAAAAAAAAAAANwEAABkcnMvZG93bnJldi54bWxQSwUGAAAAAAQABADz&#10;AAAA5wUAAAAA&#10;" filled="f" stroked="f">
            <v:textbox style="mso-next-textbox:#Text Box 4">
              <w:txbxContent>
                <w:p w14:paraId="596A334B" w14:textId="77777777" w:rsidR="006C2F2F" w:rsidRPr="0047649F" w:rsidRDefault="006C2F2F" w:rsidP="0047649F">
                  <w:pPr>
                    <w:pStyle w:val="Heading2"/>
                    <w:rPr>
                      <w:rFonts w:ascii="Calibri" w:hAnsi="Calibri"/>
                      <w:color w:val="365F91" w:themeColor="accent1" w:themeShade="BF"/>
                    </w:rPr>
                  </w:pPr>
                  <w:r w:rsidRPr="0047649F">
                    <w:rPr>
                      <w:rFonts w:ascii="Calibri" w:hAnsi="Calibri"/>
                      <w:color w:val="365F91" w:themeColor="accent1" w:themeShade="BF"/>
                    </w:rPr>
                    <w:t xml:space="preserve">Person responsible for orientation: </w:t>
                  </w:r>
                  <w:r>
                    <w:rPr>
                      <w:rFonts w:ascii="Calibri" w:hAnsi="Calibri"/>
                      <w:color w:val="365F91" w:themeColor="accent1" w:themeShade="BF"/>
                    </w:rPr>
                    <w:tab/>
                  </w:r>
                  <w:r>
                    <w:rPr>
                      <w:rFonts w:ascii="Calibri" w:hAnsi="Calibri"/>
                      <w:color w:val="365F91" w:themeColor="accent1" w:themeShade="BF"/>
                    </w:rPr>
                    <w:tab/>
                  </w:r>
                  <w:r w:rsidRPr="0047649F">
                    <w:rPr>
                      <w:rFonts w:ascii="Calibri" w:hAnsi="Calibri"/>
                      <w:color w:val="365F91" w:themeColor="accent1" w:themeShade="BF"/>
                    </w:rPr>
                    <w:t xml:space="preserve"> Sign _______________________________________________</w:t>
                  </w:r>
                </w:p>
                <w:p w14:paraId="5A3EAC52" w14:textId="77777777" w:rsidR="006C2F2F" w:rsidRPr="0047649F" w:rsidRDefault="006C2F2F" w:rsidP="00C40A19">
                  <w:pPr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</w:pPr>
                  <w:r w:rsidRPr="0047649F"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 xml:space="preserve">Volunteer: </w:t>
                  </w:r>
                  <w:r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ab/>
                    <w:t xml:space="preserve">     </w:t>
                  </w:r>
                  <w:r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ab/>
                  </w:r>
                  <w:r w:rsidRPr="0047649F"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 xml:space="preserve"> Sign ______</w:t>
                  </w:r>
                  <w:r w:rsidRPr="0047649F">
                    <w:rPr>
                      <w:rFonts w:ascii="Calibri" w:hAnsi="Calibri"/>
                      <w:color w:val="365F91" w:themeColor="accent1" w:themeShade="BF"/>
                    </w:rPr>
                    <w:t>______________</w:t>
                  </w:r>
                  <w:r w:rsidRPr="0047649F"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>___________________________</w:t>
                  </w:r>
                </w:p>
                <w:p w14:paraId="3165AB18" w14:textId="77777777" w:rsidR="006C2F2F" w:rsidRPr="0047649F" w:rsidRDefault="006C2F2F" w:rsidP="00C40A19">
                  <w:pPr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</w:pPr>
                  <w:r w:rsidRPr="0047649F">
                    <w:rPr>
                      <w:rFonts w:ascii="Calibri" w:hAnsi="Calibri"/>
                      <w:b/>
                      <w:bCs/>
                      <w:color w:val="365F91" w:themeColor="accent1" w:themeShade="BF"/>
                    </w:rPr>
                    <w:t>Date ____________________</w:t>
                  </w:r>
                </w:p>
                <w:p w14:paraId="24618160" w14:textId="77777777" w:rsidR="006C2F2F" w:rsidRPr="0047649F" w:rsidRDefault="006C2F2F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</v:shape>
        </w:pict>
      </w:r>
    </w:p>
    <w:sectPr w:rsidR="00B70591" w:rsidRPr="00E8666B" w:rsidSect="00F153F8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F91"/>
    <w:rsid w:val="000D06EB"/>
    <w:rsid w:val="00253ED5"/>
    <w:rsid w:val="00277080"/>
    <w:rsid w:val="00356EB4"/>
    <w:rsid w:val="00440CC3"/>
    <w:rsid w:val="0047649F"/>
    <w:rsid w:val="004A6328"/>
    <w:rsid w:val="005B4370"/>
    <w:rsid w:val="005F483B"/>
    <w:rsid w:val="006C2F2F"/>
    <w:rsid w:val="006C6137"/>
    <w:rsid w:val="0078700A"/>
    <w:rsid w:val="008336BF"/>
    <w:rsid w:val="00843E55"/>
    <w:rsid w:val="008D0449"/>
    <w:rsid w:val="0093720A"/>
    <w:rsid w:val="009A776F"/>
    <w:rsid w:val="00A6729E"/>
    <w:rsid w:val="00B00CAE"/>
    <w:rsid w:val="00B2133A"/>
    <w:rsid w:val="00B53A53"/>
    <w:rsid w:val="00B70591"/>
    <w:rsid w:val="00C27917"/>
    <w:rsid w:val="00C40A19"/>
    <w:rsid w:val="00C822DD"/>
    <w:rsid w:val="00CE66E9"/>
    <w:rsid w:val="00D04194"/>
    <w:rsid w:val="00D21FF3"/>
    <w:rsid w:val="00D43F91"/>
    <w:rsid w:val="00D95B7E"/>
    <w:rsid w:val="00DE5C3A"/>
    <w:rsid w:val="00E8666B"/>
    <w:rsid w:val="00EC28C7"/>
    <w:rsid w:val="00F04F18"/>
    <w:rsid w:val="00F153F8"/>
    <w:rsid w:val="00F40913"/>
    <w:rsid w:val="00F8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F36F5BD"/>
  <w15:docId w15:val="{7042B42F-644E-4F4F-A7C2-59BE69F0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2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632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A632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6328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6C2F2F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C2F2F"/>
    <w:rPr>
      <w:rFonts w:ascii="Arial" w:hAnsi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C2F2F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935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SUPPORT WORKER DEPARTMENT ORINTATION</vt:lpstr>
    </vt:vector>
  </TitlesOfParts>
  <Company>Southern Area Health Service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Support Worker Department Orientation</dc:title>
  <dc:creator>NSW Agency for Clinical Innovation</dc:creator>
  <cp:lastModifiedBy>Bronwyn Potter (Agency for Clinical Innovation)</cp:lastModifiedBy>
  <cp:revision>13</cp:revision>
  <cp:lastPrinted>2013-09-04T07:33:00Z</cp:lastPrinted>
  <dcterms:created xsi:type="dcterms:W3CDTF">2014-06-18T09:28:00Z</dcterms:created>
  <dcterms:modified xsi:type="dcterms:W3CDTF">2024-05-08T01:00:00Z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1579366343</vt:i4>
  </property>
  <property fmtid="{D5CDD505-2E9C-101B-9397-08002B2CF9AE}" pid="3" name="_EmailSubject">
    <vt:lpwstr>BSHS Falls Busters</vt:lpwstr>
  </property>
  <property fmtid="{D5CDD505-2E9C-101B-9397-08002B2CF9AE}" pid="4" name="_AuthorEmail">
    <vt:lpwstr>Sandra.Bill@gsahs.health.nsw.gov.au</vt:lpwstr>
  </property>
  <property fmtid="{D5CDD505-2E9C-101B-9397-08002B2CF9AE}" pid="5" name="_AuthorEmailDisplayName">
    <vt:lpwstr>Sandra Bill</vt:lpwstr>
  </property>
  <property fmtid="{D5CDD505-2E9C-101B-9397-08002B2CF9AE}" pid="6" name="_ReviewingToolsShownOnce">
    <vt:lpwstr/>
  </property>
</Properties>
</file>